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8A" w:rsidRPr="007B705E" w:rsidRDefault="00F73E8A" w:rsidP="00F73E8A">
      <w:pPr>
        <w:rPr>
          <w:rFonts w:ascii="Times New Roman" w:hAnsi="Times New Roman" w:cs="Times New Roman"/>
          <w:b/>
          <w:sz w:val="24"/>
          <w:szCs w:val="24"/>
        </w:rPr>
      </w:pPr>
      <w:r w:rsidRPr="00F73E8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30.5pt" o:ole="">
            <v:imagedata r:id="rId5" o:title=""/>
          </v:shape>
          <o:OLEObject Type="Embed" ProgID="FoxitReader.Document" ShapeID="_x0000_i1025" DrawAspect="Content" ObjectID="_1760528880" r:id="rId6"/>
        </w:object>
      </w:r>
      <w:r w:rsidRPr="00F73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705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      Основная образовательная программа начального общего образования  реализуются муниципальным  казенным общеобразовательным учреждением «Новопокровская основная общеобразовательная школа » через урочную и внеурочную деятельность с соблюдением требований действующих нормативных документов. 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   Нормативно-правовой базой для составления плана внеурочной деятельности школы на 2023-2024 учебный год являются следующие документы: 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− Федеральный закон от 29.12.2012 № 273-ФЗ «Об образовании в Российской Федерации» (с последующими изменениями); −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(с последующими изменениями); 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>−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(с последующими изменениями)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− Приказ Министерства просвещения Российской Федерации от 22.03.2021 № 115«Об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− Приказ </w:t>
      </w:r>
      <w:proofErr w:type="spellStart"/>
      <w:r w:rsidRPr="007B705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B705E">
        <w:rPr>
          <w:rFonts w:ascii="Times New Roman" w:hAnsi="Times New Roman" w:cs="Times New Roman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(Зарегистрировано в Минюсте России 12.07.2023 № 74223); </w:t>
      </w:r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>− Постановление Главного государственного санитарного врача РФ от 28.09.2020 №28 «Об утверждении санитарных правил СП 2.4.3648-20 «</w:t>
      </w:r>
      <w:proofErr w:type="spellStart"/>
      <w:r w:rsidRPr="007B705E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7B705E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 организациям воспитания и обучения, отдыха и оздоровления детей и молодежи»; </w:t>
      </w:r>
    </w:p>
    <w:p w:rsidR="00F73E8A" w:rsidRPr="007B705E" w:rsidRDefault="00F73E8A" w:rsidP="00F73E8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Письмо </w:t>
      </w:r>
      <w:proofErr w:type="spellStart"/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17.06.2022 №03-871 «Об организации занятий «Разговоры о </w:t>
      </w:r>
      <w:proofErr w:type="gramStart"/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>важном</w:t>
      </w:r>
      <w:proofErr w:type="gramEnd"/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»; </w:t>
      </w:r>
    </w:p>
    <w:p w:rsidR="00F73E8A" w:rsidRPr="007B705E" w:rsidRDefault="00F73E8A" w:rsidP="00F73E8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Устав муниципального казенного общеобразовательного учреждения «Новопокровская основная общеобразовательная школа»; </w:t>
      </w:r>
    </w:p>
    <w:p w:rsidR="00F73E8A" w:rsidRPr="007B705E" w:rsidRDefault="00F73E8A" w:rsidP="00F73E8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70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Основная образовательная программа начального общего образования муниципального казенного общеобразовательного учреждения «Новопокровская основная общеобразовательная школа» 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Внеурочная деятельность  опирается на содержание начального образования, интегрируется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План внеурочной деятельности составлен </w:t>
      </w:r>
      <w:r w:rsidRPr="007B70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целью </w:t>
      </w: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условий для реализации детьми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в начальной школе позволяет решить ряд </w:t>
      </w:r>
      <w:r w:rsidRPr="007B70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задач: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обеспечить благоприятную адаптацию ребенка в школе;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оптимизировать учебную нагрузку </w:t>
      </w:r>
      <w:proofErr w:type="gramStart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улучшить условия для развития и саморазвития ребенка;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учесть возрастные и индивидуальные особенности </w:t>
      </w:r>
      <w:proofErr w:type="gramStart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Default="00F73E8A" w:rsidP="00F73E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B705E">
        <w:rPr>
          <w:rFonts w:ascii="Times New Roman" w:hAnsi="Times New Roman" w:cs="Times New Roman"/>
          <w:sz w:val="24"/>
          <w:szCs w:val="24"/>
        </w:rPr>
        <w:t>В соответствии с Постановлением Главного государственного санитарного врача РФ от 28.09.2020 № 28 "Об утверждении санитарных правил СП 2.4.3648-20 "</w:t>
      </w:r>
      <w:proofErr w:type="spellStart"/>
      <w:r w:rsidRPr="007B705E">
        <w:rPr>
          <w:rFonts w:ascii="Times New Roman" w:hAnsi="Times New Roman" w:cs="Times New Roman"/>
          <w:sz w:val="24"/>
          <w:szCs w:val="24"/>
        </w:rPr>
        <w:t>Санитарноэпидемиологические</w:t>
      </w:r>
      <w:proofErr w:type="spellEnd"/>
      <w:r w:rsidRPr="007B705E">
        <w:rPr>
          <w:rFonts w:ascii="Times New Roman" w:hAnsi="Times New Roman" w:cs="Times New Roman"/>
          <w:sz w:val="24"/>
          <w:szCs w:val="24"/>
        </w:rPr>
        <w:t xml:space="preserve"> требования к организациям воспитания и обучения, отдыха и оздоровления детей и молодежи" п.3.4.16 (далее - СанПиН) максимально допустимый недельный объем внеурочной деятельности не должен превышать 10 часов.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соответствии с требованиями ФГОС, внеурочная деятельность  осуществляется по направлениям развития личности (спортивно-оздоровительное, духовно-нравственное, социальное, </w:t>
      </w:r>
      <w:proofErr w:type="spellStart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общекультурное) на добровольной основе в соответствии с выбором участников образовательного процесса. Содержание занятий реализуется посредством различных форм организации, таких, как экскурсии, конкурсы, соревнования, поисковые и научные исследования, общественно полезные практики, социальное проектирование и т.д. </w:t>
      </w:r>
    </w:p>
    <w:p w:rsidR="00F73E8A" w:rsidRPr="007B705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Содержание занятий, предусмотренных в рамках внеурочной деятельности, формируется с </w:t>
      </w:r>
      <w:proofErr w:type="spellStart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учѐтом</w:t>
      </w:r>
      <w:proofErr w:type="spellEnd"/>
      <w:r w:rsidRPr="007B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пожеланий учащихся и их родителей (законных представителей) несовершеннолетних учащихся. </w:t>
      </w:r>
    </w:p>
    <w:p w:rsidR="00F73E8A" w:rsidRDefault="00F73E8A" w:rsidP="00F73E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73E8A" w:rsidRDefault="00F73E8A" w:rsidP="00F73E8A">
      <w:pPr>
        <w:rPr>
          <w:rFonts w:ascii="Times New Roman" w:hAnsi="Times New Roman" w:cs="Times New Roman"/>
          <w:sz w:val="24"/>
          <w:szCs w:val="24"/>
        </w:rPr>
      </w:pPr>
      <w:r w:rsidRPr="007B705E">
        <w:rPr>
          <w:rFonts w:ascii="Times New Roman" w:hAnsi="Times New Roman" w:cs="Times New Roman"/>
          <w:sz w:val="24"/>
          <w:szCs w:val="24"/>
        </w:rPr>
        <w:t xml:space="preserve"> 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B705E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Новопокровская ООШ</w:t>
      </w:r>
      <w:r w:rsidRPr="007B705E">
        <w:rPr>
          <w:rFonts w:ascii="Times New Roman" w:hAnsi="Times New Roman" w:cs="Times New Roman"/>
          <w:sz w:val="24"/>
          <w:szCs w:val="24"/>
        </w:rPr>
        <w:t>» в связи с малочисленностью наполнения классных коллективов применяется формирование учебных групп из обучающихся разных классов в пределах одного уровня образования, на внеурочную деятельность отводится 5 часов на уровень начального общего образования (с 1 по 4 класс)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организована в режиме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дневной рабочей недели.</w:t>
      </w: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Pr="00CE7A36" w:rsidRDefault="00F73E8A" w:rsidP="00F73E8A">
      <w:pPr>
        <w:pStyle w:val="Default"/>
        <w:jc w:val="center"/>
        <w:rPr>
          <w:rFonts w:eastAsia="Calibri"/>
        </w:rPr>
      </w:pPr>
      <w:r w:rsidRPr="00EE137E">
        <w:rPr>
          <w:rFonts w:eastAsia="Times New Roman"/>
          <w:lang w:eastAsia="ru-RU"/>
        </w:rPr>
        <w:t xml:space="preserve">   </w:t>
      </w:r>
      <w:r w:rsidRPr="00CE7A36">
        <w:rPr>
          <w:rFonts w:eastAsia="Calibri"/>
          <w:b/>
        </w:rPr>
        <w:t xml:space="preserve">2. </w:t>
      </w:r>
      <w:r w:rsidRPr="00CE7A36">
        <w:rPr>
          <w:rFonts w:eastAsia="Calibri"/>
          <w:b/>
          <w:bCs/>
        </w:rPr>
        <w:t>Содержание занятий внеурочной деятельности: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E7A36">
        <w:rPr>
          <w:rFonts w:ascii="Times New Roman" w:eastAsia="Calibri" w:hAnsi="Times New Roman" w:cs="Times New Roman"/>
          <w:b/>
          <w:sz w:val="24"/>
          <w:szCs w:val="24"/>
        </w:rPr>
        <w:t xml:space="preserve">1. Направления, рекомендуемые для всех учащихся. </w:t>
      </w:r>
    </w:p>
    <w:p w:rsidR="00F73E8A" w:rsidRPr="00EE137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Внеурочная деятельность представлена по следующим направлениям: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    1.1. Направление «Информационно-просветительские занятия патриотической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нравственной и экологической направленности «Разговоры о </w:t>
      </w:r>
      <w:proofErr w:type="gramStart"/>
      <w:r w:rsidRPr="00CE7A36">
        <w:rPr>
          <w:rFonts w:ascii="Times New Roman" w:eastAsia="Calibri" w:hAnsi="Times New Roman" w:cs="Times New Roman"/>
          <w:sz w:val="24"/>
          <w:szCs w:val="24"/>
        </w:rPr>
        <w:t>важном</w:t>
      </w:r>
      <w:proofErr w:type="gramEnd"/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» представлено программой 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«Разговоры о важном».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Основная цель: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Основная задача: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формирование соответствующей внутренней позиции личности школьника, необходимой ему для конструктивного и ответственного поведения в обществе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1.2</w:t>
      </w:r>
      <w:r w:rsidRPr="00CE7A3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A36">
        <w:rPr>
          <w:rFonts w:ascii="Times New Roman" w:eastAsia="Calibri" w:hAnsi="Times New Roman" w:cs="Times New Roman"/>
          <w:sz w:val="24"/>
          <w:szCs w:val="24"/>
        </w:rPr>
        <w:t>Направление «Занятия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направленные на удовлетворение </w:t>
      </w:r>
      <w:proofErr w:type="spellStart"/>
      <w:r w:rsidRPr="00CE7A36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 интересов и потребностей учащихся» представлено программой 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«Кем быть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?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».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Основная цель: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развитие ценностного отношения учащихся к труду, как основному способу достижения жизненного благополучия и ощущения уверенности в жизни.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 xml:space="preserve">Основная задача: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</w:t>
      </w:r>
      <w:proofErr w:type="gramStart"/>
      <w:r w:rsidRPr="00CE7A36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 дальнейшей профессиональной и вне профессиональной деятельности. </w:t>
      </w:r>
    </w:p>
    <w:p w:rsidR="00F73E8A" w:rsidRPr="00EE137E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Pr="00CE7A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курсы по формированию функциональной грамотности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на занятиях кружка </w:t>
      </w:r>
      <w:r w:rsidRPr="00EE1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Основы читательской грамотности</w:t>
      </w:r>
      <w:r w:rsidRPr="00EE1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обучающиеся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овладевать читательской грамотностью, умением быстро и правильно читать, работать с текстом.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младших школьников в познании способствует разнообразие форм деятельности: викторины, познавательные игры и беседы; детские исследовательские проекты, предметные недели, праздники, уроки Знаний, конкурсы.  </w:t>
      </w:r>
    </w:p>
    <w:p w:rsidR="00F73E8A" w:rsidRDefault="00F73E8A" w:rsidP="00F73E8A">
      <w:pPr>
        <w:pStyle w:val="Default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F73E8A" w:rsidRPr="00CE7A36" w:rsidRDefault="00F73E8A" w:rsidP="00F73E8A">
      <w:pPr>
        <w:pStyle w:val="Default"/>
        <w:rPr>
          <w:rFonts w:eastAsia="Calibri"/>
          <w:b/>
        </w:rPr>
      </w:pPr>
      <w:r>
        <w:rPr>
          <w:rFonts w:eastAsia="Calibri"/>
          <w:b/>
        </w:rPr>
        <w:t xml:space="preserve">2. </w:t>
      </w:r>
      <w:r w:rsidRPr="00CE7A36">
        <w:rPr>
          <w:rFonts w:eastAsia="Calibri"/>
          <w:b/>
        </w:rPr>
        <w:t xml:space="preserve">Направления вариативной части. </w:t>
      </w: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</w:t>
      </w:r>
      <w:r w:rsidRPr="00CE7A3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A36">
        <w:rPr>
          <w:rFonts w:ascii="Times New Roman" w:eastAsia="Calibri" w:hAnsi="Times New Roman" w:cs="Times New Roman"/>
          <w:sz w:val="24"/>
          <w:szCs w:val="24"/>
        </w:rPr>
        <w:t>Направление «Занятия,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алантов» представлено программами </w:t>
      </w:r>
      <w:r w:rsidRPr="00451030">
        <w:rPr>
          <w:rFonts w:ascii="Times New Roman" w:eastAsia="Calibri" w:hAnsi="Times New Roman" w:cs="Times New Roman"/>
          <w:b/>
          <w:i/>
          <w:sz w:val="24"/>
          <w:szCs w:val="24"/>
        </w:rPr>
        <w:t>«Шахматы»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«</w:t>
      </w:r>
      <w:proofErr w:type="spellStart"/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Здоровячок</w:t>
      </w:r>
      <w:proofErr w:type="spellEnd"/>
      <w:r w:rsidRPr="00CE7A3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». </w:t>
      </w: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Основная цель: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удовлетворение интересов и потребностей учащихся в физическом развитии, помощь в самореализации, раскрытии и развитии способностей и талантов, оздоровительных потребностей и интересов. </w:t>
      </w:r>
    </w:p>
    <w:p w:rsidR="00F73E8A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7A3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Основная задача: </w:t>
      </w:r>
      <w:r w:rsidRPr="00CE7A36">
        <w:rPr>
          <w:rFonts w:ascii="Times New Roman" w:eastAsia="Calibri" w:hAnsi="Times New Roman" w:cs="Times New Roman"/>
          <w:sz w:val="24"/>
          <w:szCs w:val="24"/>
        </w:rPr>
        <w:t xml:space="preserve">физическое развитие учащихся, привитие им любви к спорту, побуждение к здоровому образу жизни, воспитание силы воли, ответственности, формирование установок на защиту слабых. </w:t>
      </w: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Pr="00CE7A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курсы по формированию функциональной грамотности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на занятиях кружка </w:t>
      </w:r>
      <w:r w:rsidRPr="00EE1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Информатика – просто о сложном</w:t>
      </w:r>
      <w:r w:rsidRPr="00EE1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обучающиеся научатся понимать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 передачи информации, строении компьютера, получать первоначальные умения работы на компьютере.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EE1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младших школьников в познании способствует разнообразие форм деятельности: викторины, познавательные игры и беседы; детские исследовательские проекты, предметные недели, праздники, уроки Знаний, конкурсы.  </w:t>
      </w:r>
    </w:p>
    <w:p w:rsidR="00F73E8A" w:rsidRDefault="00F73E8A" w:rsidP="00F73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Pr="00CE7A36" w:rsidRDefault="00F73E8A" w:rsidP="00F73E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3E8A" w:rsidRPr="00EE137E" w:rsidRDefault="00F73E8A" w:rsidP="00F73E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E8A" w:rsidRPr="005E6B3B" w:rsidRDefault="00F73E8A" w:rsidP="00F73E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6B3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План внеурочной деятельности</w:t>
      </w:r>
    </w:p>
    <w:p w:rsidR="00F73E8A" w:rsidRDefault="00F73E8A" w:rsidP="00F73E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 2023 – 2024</w:t>
      </w:r>
      <w:r w:rsidRPr="005E6B3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F73E8A" w:rsidRPr="005E6B3B" w:rsidRDefault="00F73E8A" w:rsidP="00F73E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Таблица № 1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470"/>
        <w:gridCol w:w="2518"/>
        <w:gridCol w:w="2457"/>
        <w:gridCol w:w="693"/>
        <w:gridCol w:w="693"/>
        <w:gridCol w:w="829"/>
        <w:gridCol w:w="796"/>
      </w:tblGrid>
      <w:tr w:rsidR="00F73E8A" w:rsidTr="003A605C">
        <w:tc>
          <w:tcPr>
            <w:tcW w:w="2470" w:type="dxa"/>
          </w:tcPr>
          <w:p w:rsidR="00F73E8A" w:rsidRPr="005E6B3B" w:rsidRDefault="00F73E8A" w:rsidP="003A6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518" w:type="dxa"/>
          </w:tcPr>
          <w:p w:rsidR="00F73E8A" w:rsidRPr="005E6B3B" w:rsidRDefault="00F73E8A" w:rsidP="003A6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457" w:type="dxa"/>
          </w:tcPr>
          <w:p w:rsidR="00F73E8A" w:rsidRPr="005E6B3B" w:rsidRDefault="00F73E8A" w:rsidP="003A6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организации</w:t>
            </w:r>
          </w:p>
        </w:tc>
        <w:tc>
          <w:tcPr>
            <w:tcW w:w="3011" w:type="dxa"/>
            <w:gridSpan w:val="4"/>
          </w:tcPr>
          <w:p w:rsidR="00F73E8A" w:rsidRPr="005E6B3B" w:rsidRDefault="00F73E8A" w:rsidP="003A6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F73E8A" w:rsidTr="003A605C">
        <w:tc>
          <w:tcPr>
            <w:tcW w:w="10456" w:type="dxa"/>
            <w:gridSpan w:val="7"/>
          </w:tcPr>
          <w:p w:rsidR="00F73E8A" w:rsidRPr="005E6B3B" w:rsidRDefault="00F73E8A" w:rsidP="003A60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b/>
                <w:bCs/>
              </w:rPr>
              <w:t>Часть, рекомендуемая для всех учащихся</w:t>
            </w:r>
          </w:p>
        </w:tc>
      </w:tr>
      <w:tr w:rsidR="00F73E8A" w:rsidTr="003A605C">
        <w:tc>
          <w:tcPr>
            <w:tcW w:w="2470" w:type="dxa"/>
          </w:tcPr>
          <w:p w:rsidR="00F73E8A" w:rsidRPr="005E6B3B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518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7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Разговор или беседа с </w:t>
            </w:r>
            <w:proofErr w:type="gramStart"/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73E8A" w:rsidTr="003A605C">
        <w:tc>
          <w:tcPr>
            <w:tcW w:w="2470" w:type="dxa"/>
          </w:tcPr>
          <w:p w:rsidR="00F73E8A" w:rsidRPr="005E6B3B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>Занятия по формированию функциональной грамотности учащихся</w:t>
            </w:r>
          </w:p>
        </w:tc>
        <w:tc>
          <w:tcPr>
            <w:tcW w:w="2518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«Основы читательской грамотности»</w:t>
            </w:r>
          </w:p>
        </w:tc>
        <w:tc>
          <w:tcPr>
            <w:tcW w:w="2457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73E8A" w:rsidTr="003A605C">
        <w:tc>
          <w:tcPr>
            <w:tcW w:w="2470" w:type="dxa"/>
          </w:tcPr>
          <w:p w:rsidR="00F73E8A" w:rsidRPr="005E6B3B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Занятия, курсы </w:t>
            </w:r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правленые на удовлетворение </w:t>
            </w:r>
            <w:proofErr w:type="spellStart"/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5E6B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интересов</w:t>
            </w:r>
          </w:p>
        </w:tc>
        <w:tc>
          <w:tcPr>
            <w:tcW w:w="2518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«Кем быть?»</w:t>
            </w:r>
          </w:p>
        </w:tc>
        <w:tc>
          <w:tcPr>
            <w:tcW w:w="2457" w:type="dxa"/>
          </w:tcPr>
          <w:p w:rsidR="00F73E8A" w:rsidRPr="005E6B3B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B3B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</w:t>
            </w:r>
            <w:proofErr w:type="spellStart"/>
            <w:r w:rsidRPr="005E6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профориентационные</w:t>
            </w:r>
            <w:proofErr w:type="spellEnd"/>
            <w:r w:rsidRPr="005E6B3B">
              <w:rPr>
                <w:rFonts w:ascii="Times New Roman" w:hAnsi="Times New Roman" w:cs="Times New Roman"/>
                <w:sz w:val="24"/>
                <w:szCs w:val="24"/>
              </w:rPr>
              <w:t xml:space="preserve"> беседы,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6B3B">
              <w:rPr>
                <w:rFonts w:ascii="Times New Roman" w:hAnsi="Times New Roman" w:cs="Times New Roman"/>
                <w:sz w:val="24"/>
                <w:szCs w:val="24"/>
              </w:rPr>
              <w:t xml:space="preserve">деловые игры, </w:t>
            </w:r>
            <w:proofErr w:type="spellStart"/>
            <w:r w:rsidRPr="005E6B3B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5E6B3B">
              <w:rPr>
                <w:rFonts w:ascii="Times New Roman" w:hAnsi="Times New Roman" w:cs="Times New Roman"/>
                <w:sz w:val="24"/>
                <w:szCs w:val="24"/>
              </w:rPr>
              <w:t>, экскурсии</w:t>
            </w: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73E8A" w:rsidTr="003A605C">
        <w:tc>
          <w:tcPr>
            <w:tcW w:w="10456" w:type="dxa"/>
            <w:gridSpan w:val="7"/>
          </w:tcPr>
          <w:p w:rsidR="00F73E8A" w:rsidRDefault="00F73E8A" w:rsidP="003A60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2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Вариативная часть</w:t>
            </w:r>
          </w:p>
        </w:tc>
      </w:tr>
      <w:tr w:rsidR="00F73E8A" w:rsidTr="003A605C">
        <w:trPr>
          <w:trHeight w:val="540"/>
        </w:trPr>
        <w:tc>
          <w:tcPr>
            <w:tcW w:w="2470" w:type="dxa"/>
            <w:vMerge w:val="restart"/>
          </w:tcPr>
          <w:p w:rsidR="00F73E8A" w:rsidRPr="005E6B3B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2FC">
              <w:rPr>
                <w:rFonts w:ascii="Times New Roman" w:eastAsia="Calibri" w:hAnsi="Times New Roman" w:cs="Times New Roman"/>
                <w:sz w:val="24"/>
                <w:szCs w:val="24"/>
              </w:rPr>
              <w:t>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Здоровячок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</w:tcPr>
          <w:p w:rsidR="00F73E8A" w:rsidRPr="005E6B3B" w:rsidRDefault="00F73E8A" w:rsidP="003A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693" w:type="dxa"/>
            <w:tcBorders>
              <w:top w:val="nil"/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73E8A" w:rsidTr="003A605C">
        <w:trPr>
          <w:trHeight w:val="3315"/>
        </w:trPr>
        <w:tc>
          <w:tcPr>
            <w:tcW w:w="2470" w:type="dxa"/>
            <w:vMerge/>
          </w:tcPr>
          <w:p w:rsidR="00F73E8A" w:rsidRPr="005432FC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</w:tcPr>
          <w:p w:rsidR="00F73E8A" w:rsidRDefault="00F73E8A" w:rsidP="003A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3E8A" w:rsidTr="003A605C">
        <w:tc>
          <w:tcPr>
            <w:tcW w:w="2470" w:type="dxa"/>
          </w:tcPr>
          <w:p w:rsidR="00F73E8A" w:rsidRPr="005432FC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2FC">
              <w:rPr>
                <w:rFonts w:ascii="Times New Roman" w:eastAsia="Calibri" w:hAnsi="Times New Roman" w:cs="Times New Roman"/>
                <w:sz w:val="24"/>
                <w:szCs w:val="24"/>
              </w:rPr>
              <w:t>Занятия, связанные с реализацией особых интеллектуальных и социокультурных  потребностей учащихся</w:t>
            </w:r>
          </w:p>
        </w:tc>
        <w:tc>
          <w:tcPr>
            <w:tcW w:w="2518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«Информатика – просто 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сложном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F73E8A" w:rsidRDefault="00F73E8A" w:rsidP="003A60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73E8A" w:rsidTr="003A605C">
        <w:tc>
          <w:tcPr>
            <w:tcW w:w="10456" w:type="dxa"/>
            <w:gridSpan w:val="7"/>
          </w:tcPr>
          <w:p w:rsidR="00F73E8A" w:rsidRDefault="00F73E8A" w:rsidP="003A605C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5 </w:t>
            </w:r>
          </w:p>
        </w:tc>
      </w:tr>
    </w:tbl>
    <w:p w:rsidR="00F73E8A" w:rsidRPr="007B705E" w:rsidRDefault="00F73E8A" w:rsidP="00F73E8A">
      <w:pPr>
        <w:rPr>
          <w:rFonts w:ascii="Times New Roman" w:eastAsia="Calibri" w:hAnsi="Times New Roman" w:cs="Times New Roman"/>
          <w:sz w:val="24"/>
          <w:szCs w:val="24"/>
        </w:rPr>
      </w:pPr>
    </w:p>
    <w:p w:rsidR="00F73E8A" w:rsidRDefault="00F73E8A" w:rsidP="00F73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занятий внеурочной деятельности</w:t>
      </w:r>
    </w:p>
    <w:p w:rsidR="00F73E8A" w:rsidRPr="00AF5481" w:rsidRDefault="00F73E8A" w:rsidP="00F73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3E8A" w:rsidRPr="00AF5481" w:rsidRDefault="00F73E8A" w:rsidP="00F73E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4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2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09"/>
        <w:gridCol w:w="1911"/>
        <w:gridCol w:w="1849"/>
        <w:gridCol w:w="1829"/>
        <w:gridCol w:w="1873"/>
      </w:tblGrid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 программы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</w:t>
            </w:r>
            <w:r w:rsidRPr="00AF5481">
              <w:rPr>
                <w:rFonts w:ascii="Times New Roman" w:eastAsia="Times New Roman" w:hAnsi="Times New Roman" w:cs="Times New Roman"/>
                <w:b/>
                <w:lang w:eastAsia="ru-RU"/>
              </w:rPr>
              <w:t>руппа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b/>
                <w:lang w:eastAsia="ru-RU"/>
              </w:rPr>
              <w:t>Место проведения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в неделю</w:t>
            </w:r>
          </w:p>
        </w:tc>
        <w:tc>
          <w:tcPr>
            <w:tcW w:w="1873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r w:rsidRPr="00AF5481">
              <w:rPr>
                <w:rFonts w:ascii="Times New Roman" w:eastAsia="Times New Roman" w:hAnsi="Times New Roman" w:cs="Times New Roman"/>
                <w:b/>
                <w:lang w:eastAsia="ru-RU"/>
              </w:rPr>
              <w:t>уководитель</w:t>
            </w: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F54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AF54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AF54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 класс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«Основы читательской грамотности</w:t>
            </w: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Default="00F73E8A" w:rsidP="003A60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Толстых Л.В.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«Кем быть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Толстых Л.В.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Здоровячок</w:t>
            </w:r>
            <w:proofErr w:type="spellEnd"/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классов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Д.Н.</w:t>
            </w: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«Шахматы»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</w:t>
            </w: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классов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Ефименко О.В.</w:t>
            </w:r>
          </w:p>
        </w:tc>
      </w:tr>
      <w:tr w:rsidR="00F73E8A" w:rsidRPr="00AF5481" w:rsidTr="003A605C">
        <w:tc>
          <w:tcPr>
            <w:tcW w:w="2109" w:type="dxa"/>
          </w:tcPr>
          <w:p w:rsidR="00F73E8A" w:rsidRPr="00AF5481" w:rsidRDefault="00F73E8A" w:rsidP="003A60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Информатика – просто о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сложном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AF54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1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3-4 классов</w:t>
            </w:r>
          </w:p>
        </w:tc>
        <w:tc>
          <w:tcPr>
            <w:tcW w:w="184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829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</w:tcPr>
          <w:p w:rsidR="00F73E8A" w:rsidRPr="00AF5481" w:rsidRDefault="00F73E8A" w:rsidP="003A60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Жигалева З.В.</w:t>
            </w:r>
          </w:p>
        </w:tc>
      </w:tr>
    </w:tbl>
    <w:p w:rsidR="00F73E8A" w:rsidRPr="00AF5481" w:rsidRDefault="00F73E8A" w:rsidP="00F73E8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</w:rPr>
      </w:pPr>
    </w:p>
    <w:p w:rsidR="00F73E8A" w:rsidRPr="007B705E" w:rsidRDefault="00F73E8A" w:rsidP="00F73E8A">
      <w:pPr>
        <w:rPr>
          <w:rFonts w:ascii="Times New Roman" w:eastAsia="Calibri" w:hAnsi="Times New Roman" w:cs="Times New Roman"/>
          <w:sz w:val="24"/>
          <w:szCs w:val="24"/>
        </w:rPr>
      </w:pPr>
    </w:p>
    <w:p w:rsidR="00F73E8A" w:rsidRPr="007B705E" w:rsidRDefault="00F73E8A" w:rsidP="00F73E8A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F73E8A" w:rsidRPr="007B705E" w:rsidRDefault="00F73E8A" w:rsidP="00F73E8A">
      <w:pPr>
        <w:rPr>
          <w:rFonts w:ascii="Times New Roman" w:hAnsi="Times New Roman" w:cs="Times New Roman"/>
          <w:sz w:val="24"/>
          <w:szCs w:val="24"/>
        </w:rPr>
      </w:pPr>
    </w:p>
    <w:p w:rsidR="0020730E" w:rsidRDefault="0020730E"/>
    <w:sectPr w:rsidR="00207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19D"/>
    <w:rsid w:val="0020730E"/>
    <w:rsid w:val="002E219D"/>
    <w:rsid w:val="00F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73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7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73E8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73E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7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73E8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1352</Words>
  <Characters>7711</Characters>
  <Application>Microsoft Office Word</Application>
  <DocSecurity>0</DocSecurity>
  <Lines>64</Lines>
  <Paragraphs>18</Paragraphs>
  <ScaleCrop>false</ScaleCrop>
  <Company/>
  <LinksUpToDate>false</LinksUpToDate>
  <CharactersWithSpaces>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2023-11-03T08:00:00Z</dcterms:created>
  <dcterms:modified xsi:type="dcterms:W3CDTF">2023-11-03T08:02:00Z</dcterms:modified>
</cp:coreProperties>
</file>